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38F" w:rsidRPr="00DD138F" w:rsidRDefault="00DD138F" w:rsidP="00DD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D138F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DD138F" w:rsidRPr="00DD138F" w:rsidRDefault="00DD138F" w:rsidP="00DD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138F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DD138F" w:rsidRPr="00DD138F" w:rsidRDefault="00DD138F" w:rsidP="00DD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DD138F" w:rsidRPr="00DD138F" w:rsidRDefault="00DD138F" w:rsidP="00DD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DD138F" w:rsidRPr="00DD138F" w:rsidRDefault="00DD138F" w:rsidP="00DD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06-2/32-20</w:t>
      </w:r>
    </w:p>
    <w:p w:rsidR="00DD138F" w:rsidRPr="00DD138F" w:rsidRDefault="00DD138F" w:rsidP="00DD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DD138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фебруар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2020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DD138F" w:rsidRPr="00DD138F" w:rsidRDefault="00DD138F" w:rsidP="00DD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 е о г р а д </w:t>
      </w:r>
    </w:p>
    <w:p w:rsidR="00DD138F" w:rsidRPr="00DD138F" w:rsidRDefault="00DD138F" w:rsidP="00DD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D138F" w:rsidRPr="00DD138F" w:rsidRDefault="00DD138F" w:rsidP="00DD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D138F" w:rsidRPr="00DD138F" w:rsidRDefault="00DD138F" w:rsidP="00DD138F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ЗАПИСНИК</w:t>
      </w:r>
    </w:p>
    <w:p w:rsidR="00DD138F" w:rsidRDefault="00DD138F" w:rsidP="00DD138F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61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>. СЕДНИЦЕ ОДБОРА ЗА ПРИВР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ЕДУ, РЕГИОНАЛНИ РАЗВОЈ, ТРГОВИНУ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ТУРИЗАМ И ЕНЕРГЕТИКУ, ОДРЖАНЕ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DD1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ФЕБРУАРА 2020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</w:p>
    <w:p w:rsidR="00802213" w:rsidRPr="00802213" w:rsidRDefault="00802213" w:rsidP="00DD138F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138F" w:rsidRPr="00DD138F" w:rsidRDefault="00DD138F" w:rsidP="00DD138F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D138F" w:rsidRPr="00DD138F" w:rsidRDefault="00DD138F" w:rsidP="00DD138F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</w:t>
      </w:r>
      <w:r w:rsidR="00802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Седница је почела у 11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часова и </w:t>
      </w:r>
      <w:r w:rsidR="00802213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80221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минута.</w:t>
      </w:r>
    </w:p>
    <w:p w:rsidR="00DD138F" w:rsidRPr="00DD138F" w:rsidRDefault="00DD138F" w:rsidP="00DD138F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председавала Снежана Б. Петровић, председник Одбора.</w:t>
      </w:r>
    </w:p>
    <w:p w:rsidR="00DD138F" w:rsidRPr="00DD138F" w:rsidRDefault="00DD138F" w:rsidP="00DD138F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Поред председника, седници су присуствовали чл</w:t>
      </w:r>
      <w:r w:rsidR="009501B6">
        <w:rPr>
          <w:rFonts w:ascii="Times New Roman" w:eastAsia="Times New Roman" w:hAnsi="Times New Roman" w:cs="Times New Roman"/>
          <w:sz w:val="24"/>
          <w:szCs w:val="24"/>
          <w:lang w:val="sr-Cyrl-RS"/>
        </w:rPr>
        <w:t>анови Одбора: Станислава Јаношевић,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Студенка Стојановић, </w:t>
      </w:r>
      <w:r w:rsidR="009501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Јелена Мијатовић, 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Зоран Бојанић,  </w:t>
      </w:r>
      <w:r w:rsidR="009501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Снежана Р. Петровић, 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Ана Чарапић и </w:t>
      </w:r>
      <w:r w:rsidRPr="00DD1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>Горица Гајић.</w:t>
      </w:r>
    </w:p>
    <w:p w:rsidR="00DD138F" w:rsidRPr="00DD138F" w:rsidRDefault="00DD138F" w:rsidP="00DD138F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ј</w:t>
      </w:r>
      <w:r w:rsidR="009501B6">
        <w:rPr>
          <w:rFonts w:ascii="Times New Roman" w:eastAsia="Times New Roman" w:hAnsi="Times New Roman" w:cs="Times New Roman"/>
          <w:sz w:val="24"/>
          <w:szCs w:val="24"/>
          <w:lang w:val="sr-Cyrl-RS"/>
        </w:rPr>
        <w:t>е присуствовала Маја Мачужић</w:t>
      </w:r>
      <w:r w:rsidR="00802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Пузић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>, заменик члана Одбора</w:t>
      </w:r>
      <w:r w:rsidR="009501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Александре Томић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D138F" w:rsidRPr="00DD138F" w:rsidRDefault="00DD138F" w:rsidP="00DD138F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нису присуствовали чланови Одбора:</w:t>
      </w:r>
      <w:r w:rsidR="009501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Новица Тончев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Томислав </w:t>
      </w:r>
      <w:r w:rsidR="000F5B30">
        <w:rPr>
          <w:rFonts w:ascii="Times New Roman" w:eastAsia="Times New Roman" w:hAnsi="Times New Roman" w:cs="Times New Roman"/>
          <w:sz w:val="24"/>
          <w:szCs w:val="24"/>
          <w:lang w:val="sr-Cyrl-RS"/>
        </w:rPr>
        <w:t>Љубеновић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Александар Стевановић, </w:t>
      </w:r>
      <w:r w:rsidR="000F5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Дејан Николић, Владимир Маринковић, Иван Костић, 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>Војислав Вујић и Здравко Станковић</w:t>
      </w:r>
      <w:r w:rsidRPr="00DD13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>нити њихови заменици.</w:t>
      </w:r>
    </w:p>
    <w:p w:rsidR="00DD138F" w:rsidRPr="00DD138F" w:rsidRDefault="00DD138F" w:rsidP="00DD138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Седници су, на позив председника, испред Министарства привреде присуствовали: </w:t>
      </w:r>
      <w:proofErr w:type="spellStart"/>
      <w:r w:rsidRPr="00DD138F">
        <w:rPr>
          <w:rFonts w:ascii="Times New Roman" w:eastAsia="Times New Roman" w:hAnsi="Times New Roman" w:cs="Times New Roman"/>
          <w:sz w:val="24"/>
          <w:szCs w:val="24"/>
        </w:rPr>
        <w:t>Драган</w:t>
      </w:r>
      <w:proofErr w:type="spellEnd"/>
      <w:r w:rsidRPr="00DD1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138F">
        <w:rPr>
          <w:rFonts w:ascii="Times New Roman" w:eastAsia="Times New Roman" w:hAnsi="Times New Roman" w:cs="Times New Roman"/>
          <w:sz w:val="24"/>
          <w:szCs w:val="24"/>
        </w:rPr>
        <w:t>Гр</w:t>
      </w:r>
      <w:proofErr w:type="spellEnd"/>
      <w:r w:rsidR="000F5B30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proofErr w:type="spellStart"/>
      <w:r w:rsidRPr="00DD138F">
        <w:rPr>
          <w:rFonts w:ascii="Times New Roman" w:eastAsia="Times New Roman" w:hAnsi="Times New Roman" w:cs="Times New Roman"/>
          <w:sz w:val="24"/>
          <w:szCs w:val="24"/>
        </w:rPr>
        <w:t>гуревић</w:t>
      </w:r>
      <w:proofErr w:type="spellEnd"/>
      <w:r w:rsidRPr="00DD13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138F">
        <w:rPr>
          <w:rFonts w:ascii="Times New Roman" w:eastAsia="Times New Roman" w:hAnsi="Times New Roman" w:cs="Times New Roman"/>
          <w:sz w:val="24"/>
          <w:szCs w:val="24"/>
        </w:rPr>
        <w:t>државни</w:t>
      </w:r>
      <w:proofErr w:type="spellEnd"/>
      <w:r w:rsidRPr="00DD1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138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proofErr w:type="spellEnd"/>
      <w:r w:rsidRPr="00DD13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F5B30">
        <w:rPr>
          <w:rFonts w:ascii="Times New Roman" w:eastAsia="Times New Roman" w:hAnsi="Times New Roman" w:cs="Times New Roman"/>
          <w:sz w:val="24"/>
          <w:szCs w:val="24"/>
          <w:lang w:val="sr-Cyrl-RS"/>
        </w:rPr>
        <w:t>Драган Угрчић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Душан Вучковић,  </w:t>
      </w:r>
      <w:proofErr w:type="spellStart"/>
      <w:r w:rsidRPr="00DD138F">
        <w:rPr>
          <w:rFonts w:ascii="Times New Roman" w:eastAsia="Times New Roman" w:hAnsi="Times New Roman" w:cs="Times New Roman"/>
          <w:sz w:val="24"/>
          <w:szCs w:val="24"/>
        </w:rPr>
        <w:t>помоћни</w:t>
      </w:r>
      <w:proofErr w:type="spellEnd"/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>ци</w:t>
      </w:r>
      <w:r w:rsidRPr="00DD1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138F">
        <w:rPr>
          <w:rFonts w:ascii="Times New Roman" w:eastAsia="Times New Roman" w:hAnsi="Times New Roman" w:cs="Times New Roman"/>
          <w:sz w:val="24"/>
          <w:szCs w:val="24"/>
        </w:rPr>
        <w:t>министра</w:t>
      </w:r>
      <w:proofErr w:type="spellEnd"/>
      <w:r w:rsidRPr="00DD13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F5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Луција Дујовић, </w:t>
      </w:r>
      <w:r w:rsidR="00802213">
        <w:rPr>
          <w:rFonts w:ascii="Times New Roman" w:eastAsia="Times New Roman" w:hAnsi="Times New Roman" w:cs="Times New Roman"/>
          <w:sz w:val="24"/>
          <w:szCs w:val="24"/>
          <w:lang w:val="sr-Cyrl-RS"/>
        </w:rPr>
        <w:t>саветник у Одељењу</w:t>
      </w:r>
      <w:r w:rsidR="000F5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инвестиције,</w:t>
      </w:r>
      <w:r w:rsidR="000F5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B30">
        <w:rPr>
          <w:rFonts w:ascii="Times New Roman" w:eastAsia="Times New Roman" w:hAnsi="Times New Roman" w:cs="Times New Roman"/>
          <w:sz w:val="24"/>
          <w:szCs w:val="24"/>
          <w:lang w:val="sr-Cyrl-RS"/>
        </w:rPr>
        <w:t>Ирена Булатовић</w:t>
      </w:r>
      <w:r w:rsidRPr="00DD13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213" w:rsidRPr="00802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02213">
        <w:rPr>
          <w:rFonts w:ascii="Times New Roman" w:eastAsia="Times New Roman" w:hAnsi="Times New Roman" w:cs="Times New Roman"/>
          <w:sz w:val="24"/>
          <w:szCs w:val="24"/>
          <w:lang w:val="sr-Cyrl-RS"/>
        </w:rPr>
        <w:t>саветник у</w:t>
      </w:r>
      <w:r w:rsidR="000F5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Сектор</w:t>
      </w:r>
      <w:r w:rsidR="00802213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0F5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контролу и надзор над радом јавних предузећа и Вучетић Александра,</w:t>
      </w:r>
      <w:r w:rsidR="00802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02213">
        <w:rPr>
          <w:rFonts w:ascii="Times New Roman" w:eastAsia="Times New Roman" w:hAnsi="Times New Roman" w:cs="Times New Roman"/>
          <w:sz w:val="24"/>
          <w:szCs w:val="24"/>
          <w:lang w:val="sr-Cyrl-RS"/>
        </w:rPr>
        <w:t>саветник у</w:t>
      </w:r>
      <w:r w:rsidR="000F5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Сектор</w:t>
      </w:r>
      <w:r w:rsidR="00802213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0F5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развој малих и средњих предузећа</w:t>
      </w:r>
      <w:r w:rsidR="00B91B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предузетништва.</w:t>
      </w:r>
      <w:r w:rsidRPr="00DD1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138F" w:rsidRPr="00DD138F" w:rsidRDefault="00DD138F" w:rsidP="00DD138F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D138F" w:rsidRPr="00DD138F" w:rsidRDefault="00DD138F" w:rsidP="00DD138F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На предлог председника, Одбор је једногласно утврдио следећи</w:t>
      </w:r>
    </w:p>
    <w:p w:rsidR="00DD138F" w:rsidRPr="00DD138F" w:rsidRDefault="00DD138F" w:rsidP="00DD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38F" w:rsidRPr="00DD138F" w:rsidRDefault="00DD138F" w:rsidP="00DD1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D138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н е в н и 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 е д</w:t>
      </w:r>
    </w:p>
    <w:p w:rsidR="00DD138F" w:rsidRPr="00DD138F" w:rsidRDefault="00DD138F" w:rsidP="00DD1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D138F" w:rsidRPr="00DD138F" w:rsidRDefault="00802213" w:rsidP="00B91B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Разматрање Информације</w:t>
      </w:r>
      <w:r w:rsidR="00DD138F" w:rsidRPr="00DD138F">
        <w:rPr>
          <w:rFonts w:ascii="Times New Roman" w:hAnsi="Times New Roman" w:cs="Times New Roman"/>
          <w:sz w:val="24"/>
          <w:szCs w:val="24"/>
          <w:lang w:val="sr-Cyrl-RS"/>
        </w:rPr>
        <w:t xml:space="preserve"> о раду Минис</w:t>
      </w:r>
      <w:r w:rsidR="00B91B23">
        <w:rPr>
          <w:rFonts w:ascii="Times New Roman" w:hAnsi="Times New Roman" w:cs="Times New Roman"/>
          <w:sz w:val="24"/>
          <w:szCs w:val="24"/>
          <w:lang w:val="sr-Cyrl-RS"/>
        </w:rPr>
        <w:t>тарства привреде за период октобар-децембар</w:t>
      </w:r>
      <w:r w:rsidR="00DD138F" w:rsidRPr="00DD138F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B91B23">
        <w:rPr>
          <w:rFonts w:ascii="Times New Roman" w:hAnsi="Times New Roman" w:cs="Times New Roman"/>
          <w:sz w:val="24"/>
          <w:szCs w:val="24"/>
          <w:lang w:val="sr-Cyrl-RS"/>
        </w:rPr>
        <w:t>19. године (10 број 02-1540/19 од 28. јануара 2020</w:t>
      </w:r>
      <w:r w:rsidR="00DD138F" w:rsidRPr="00DD138F">
        <w:rPr>
          <w:rFonts w:ascii="Times New Roman" w:hAnsi="Times New Roman" w:cs="Times New Roman"/>
          <w:sz w:val="24"/>
          <w:szCs w:val="24"/>
          <w:lang w:val="sr-Cyrl-RS"/>
        </w:rPr>
        <w:t>. године);</w:t>
      </w:r>
    </w:p>
    <w:p w:rsidR="00DD138F" w:rsidRPr="00DD138F" w:rsidRDefault="00DD138F" w:rsidP="00DD13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D138F">
        <w:rPr>
          <w:rFonts w:ascii="Times New Roman" w:hAnsi="Times New Roman" w:cs="Times New Roman"/>
          <w:sz w:val="24"/>
          <w:szCs w:val="24"/>
          <w:lang w:val="sr-Cyrl-RS"/>
        </w:rPr>
        <w:t>Разматрање Извештаја Министарства привреде о стању п</w:t>
      </w:r>
      <w:r w:rsidR="00B91B23">
        <w:rPr>
          <w:rFonts w:ascii="Times New Roman" w:hAnsi="Times New Roman" w:cs="Times New Roman"/>
          <w:sz w:val="24"/>
          <w:szCs w:val="24"/>
          <w:lang w:val="sr-Cyrl-RS"/>
        </w:rPr>
        <w:t>оступка приватизације за новембар</w:t>
      </w:r>
      <w:r w:rsidRPr="00DD138F">
        <w:rPr>
          <w:rFonts w:ascii="Times New Roman" w:hAnsi="Times New Roman" w:cs="Times New Roman"/>
          <w:sz w:val="24"/>
          <w:szCs w:val="24"/>
          <w:lang w:val="sr-Cyrl-RS"/>
        </w:rPr>
        <w:t xml:space="preserve"> 2019. године</w:t>
      </w:r>
      <w:r w:rsidR="00B91B23">
        <w:rPr>
          <w:rFonts w:ascii="Times New Roman" w:hAnsi="Times New Roman" w:cs="Times New Roman"/>
          <w:sz w:val="24"/>
          <w:szCs w:val="24"/>
          <w:lang w:val="sr-Cyrl-RS"/>
        </w:rPr>
        <w:t xml:space="preserve"> (10 број 02-437/19-9 од 16. децембра</w:t>
      </w:r>
      <w:r w:rsidRPr="00DD138F">
        <w:rPr>
          <w:rFonts w:ascii="Times New Roman" w:hAnsi="Times New Roman" w:cs="Times New Roman"/>
          <w:sz w:val="24"/>
          <w:szCs w:val="24"/>
          <w:lang w:val="sr-Cyrl-RS"/>
        </w:rPr>
        <w:t xml:space="preserve"> 2019. године);</w:t>
      </w:r>
    </w:p>
    <w:p w:rsidR="00DD138F" w:rsidRPr="00DD138F" w:rsidRDefault="00DD138F" w:rsidP="00B91B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D138F">
        <w:rPr>
          <w:rFonts w:ascii="Times New Roman" w:hAnsi="Times New Roman" w:cs="Times New Roman"/>
          <w:sz w:val="24"/>
          <w:szCs w:val="24"/>
          <w:lang w:val="sr-Cyrl-RS"/>
        </w:rPr>
        <w:t>Разматрање Извештаја Министарства привреде о ста</w:t>
      </w:r>
      <w:r w:rsidR="00B91B23">
        <w:rPr>
          <w:rFonts w:ascii="Times New Roman" w:hAnsi="Times New Roman" w:cs="Times New Roman"/>
          <w:sz w:val="24"/>
          <w:szCs w:val="24"/>
          <w:lang w:val="sr-Cyrl-RS"/>
        </w:rPr>
        <w:t>њу поступка приватизације за децембар</w:t>
      </w:r>
      <w:r w:rsidRPr="00DD138F">
        <w:rPr>
          <w:rFonts w:ascii="Times New Roman" w:hAnsi="Times New Roman" w:cs="Times New Roman"/>
          <w:sz w:val="24"/>
          <w:szCs w:val="24"/>
          <w:lang w:val="sr-Cyrl-RS"/>
        </w:rPr>
        <w:t xml:space="preserve"> 2019. године</w:t>
      </w:r>
      <w:r w:rsidR="00B91B23">
        <w:rPr>
          <w:rFonts w:ascii="Times New Roman" w:hAnsi="Times New Roman" w:cs="Times New Roman"/>
          <w:sz w:val="24"/>
          <w:szCs w:val="24"/>
          <w:lang w:val="sr-Cyrl-RS"/>
        </w:rPr>
        <w:t xml:space="preserve"> (10 број 02-437/19-10 од 20. јануара</w:t>
      </w:r>
      <w:r w:rsidRPr="00DD138F">
        <w:rPr>
          <w:rFonts w:ascii="Times New Roman" w:hAnsi="Times New Roman" w:cs="Times New Roman"/>
          <w:sz w:val="24"/>
          <w:szCs w:val="24"/>
          <w:lang w:val="sr-Cyrl-RS"/>
        </w:rPr>
        <w:t xml:space="preserve"> 2019. године);</w:t>
      </w:r>
    </w:p>
    <w:p w:rsidR="00DD138F" w:rsidRPr="00DD138F" w:rsidRDefault="00DD138F" w:rsidP="00DD138F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D138F">
        <w:rPr>
          <w:rFonts w:ascii="Times New Roman" w:hAnsi="Times New Roman" w:cs="Times New Roman"/>
          <w:sz w:val="24"/>
          <w:szCs w:val="24"/>
          <w:lang w:val="sr-Cyrl-RS"/>
        </w:rPr>
        <w:t>Разно.</w:t>
      </w:r>
    </w:p>
    <w:p w:rsidR="00DD138F" w:rsidRPr="00DD138F" w:rsidRDefault="00DD138F" w:rsidP="00DD138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D138F" w:rsidRPr="00DD138F" w:rsidRDefault="00DD138F" w:rsidP="00DD138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Пре преласка на рад према утврђеном дневном реду, Одбор је већином гласова усвојио записнике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9947BA">
        <w:rPr>
          <w:rFonts w:ascii="Times New Roman" w:eastAsia="Times New Roman" w:hAnsi="Times New Roman" w:cs="Times New Roman"/>
          <w:sz w:val="24"/>
          <w:szCs w:val="24"/>
          <w:lang w:val="sr-Cyrl-RS"/>
        </w:rPr>
        <w:t>53, 54, 55</w:t>
      </w:r>
      <w:r w:rsidR="00DB385C">
        <w:rPr>
          <w:rFonts w:ascii="Times New Roman" w:eastAsia="Times New Roman" w:hAnsi="Times New Roman" w:cs="Times New Roman"/>
          <w:sz w:val="24"/>
          <w:szCs w:val="24"/>
          <w:lang w:val="sr-Cyrl-RS"/>
        </w:rPr>
        <w:t>, 56, 57, 58, 59. и 60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>.  седнице Одбора.</w:t>
      </w:r>
    </w:p>
    <w:p w:rsidR="00DD138F" w:rsidRPr="00DD138F" w:rsidRDefault="00DD138F" w:rsidP="00DD138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На предлог предс</w:t>
      </w:r>
      <w:r w:rsidR="00DB385C">
        <w:rPr>
          <w:rFonts w:ascii="Times New Roman" w:eastAsia="Times New Roman" w:hAnsi="Times New Roman" w:cs="Times New Roman"/>
          <w:sz w:val="24"/>
          <w:szCs w:val="24"/>
          <w:lang w:val="sr-Cyrl-RS"/>
        </w:rPr>
        <w:t>едника, Одбор је једногласно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одлу</w:t>
      </w:r>
      <w:r w:rsidR="00DB385C">
        <w:rPr>
          <w:rFonts w:ascii="Times New Roman" w:eastAsia="Times New Roman" w:hAnsi="Times New Roman" w:cs="Times New Roman"/>
          <w:sz w:val="24"/>
          <w:szCs w:val="24"/>
          <w:lang w:val="sr-Cyrl-RS"/>
        </w:rPr>
        <w:t>чио да обједини расправу о прве три тачаке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дневног реда и да се гласање обави о свакој тачки дневног реда појединачно.</w:t>
      </w:r>
    </w:p>
    <w:p w:rsidR="00DD138F" w:rsidRPr="00DD138F" w:rsidRDefault="00DD138F" w:rsidP="00DD1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D138F" w:rsidRPr="00DD138F" w:rsidRDefault="00DB385C" w:rsidP="00755E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Прва, друга и трећа </w:t>
      </w:r>
      <w:r w:rsidR="00DD138F"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дневног реда: </w:t>
      </w:r>
      <w:r w:rsidR="00DD138F" w:rsidRPr="00DD138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Информација о раду Минис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тарства привреде за период октобар-децембар 2019. Године и</w:t>
      </w:r>
      <w:r w:rsidR="00DD138F"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138F" w:rsidRPr="00DD138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Извештај Министарства привреде о стању поступка прива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тизације за новембар и децембар 2019. године</w:t>
      </w:r>
    </w:p>
    <w:p w:rsidR="00DD138F" w:rsidRPr="00DD138F" w:rsidRDefault="00DD138F" w:rsidP="00755E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374B5" w:rsidRDefault="00DD138F" w:rsidP="00755E3E">
      <w:pPr>
        <w:tabs>
          <w:tab w:val="left" w:pos="1418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>У уводним напоменама, Драган Г</w:t>
      </w:r>
      <w:r w:rsidR="00B94F5C">
        <w:rPr>
          <w:rFonts w:ascii="Times New Roman" w:eastAsia="Times New Roman" w:hAnsi="Times New Roman" w:cs="Times New Roman"/>
          <w:sz w:val="24"/>
          <w:szCs w:val="24"/>
          <w:lang w:val="sr-Cyrl-RS"/>
        </w:rPr>
        <w:t>ргур</w:t>
      </w:r>
      <w:r w:rsidRPr="00DD138F">
        <w:rPr>
          <w:rFonts w:ascii="Times New Roman" w:eastAsia="Times New Roman" w:hAnsi="Times New Roman" w:cs="Times New Roman"/>
          <w:sz w:val="24"/>
          <w:szCs w:val="24"/>
          <w:lang w:val="sr-Cyrl-RS"/>
        </w:rPr>
        <w:t>евић</w:t>
      </w:r>
      <w:r w:rsidR="00B020AF">
        <w:rPr>
          <w:rFonts w:ascii="Times New Roman" w:eastAsia="Times New Roman" w:hAnsi="Times New Roman" w:cs="Times New Roman"/>
          <w:sz w:val="24"/>
          <w:szCs w:val="24"/>
          <w:lang w:val="sr-Cyrl-RS"/>
        </w:rPr>
        <w:t>, државни секретар у Министарству привреде</w:t>
      </w:r>
      <w:r w:rsidRPr="00DD1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4F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изнео </w:t>
      </w:r>
      <w:r w:rsidR="00024F52"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="00B94F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је</w:t>
      </w:r>
      <w:r w:rsidR="00024F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Извештај Министарства привреде достављен </w:t>
      </w:r>
      <w:r w:rsidR="005607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</w:t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>уобичајеној форми,</w:t>
      </w:r>
      <w:r w:rsidR="005607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пре</w:t>
      </w:r>
      <w:r w:rsidR="00B020AF">
        <w:rPr>
          <w:rFonts w:ascii="Times New Roman" w:eastAsia="Times New Roman" w:hAnsi="Times New Roman" w:cs="Times New Roman"/>
          <w:sz w:val="24"/>
          <w:szCs w:val="24"/>
          <w:lang w:val="sr-Cyrl-RS"/>
        </w:rPr>
        <w:t>цизним подацима о активностима</w:t>
      </w:r>
      <w:r w:rsidR="005607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24F52">
        <w:rPr>
          <w:rFonts w:ascii="Times New Roman" w:eastAsia="Times New Roman" w:hAnsi="Times New Roman" w:cs="Times New Roman"/>
          <w:sz w:val="24"/>
          <w:szCs w:val="24"/>
          <w:lang w:val="sr-Cyrl-RS"/>
        </w:rPr>
        <w:t>у пред</w:t>
      </w:r>
      <w:r w:rsidR="00560785">
        <w:rPr>
          <w:rFonts w:ascii="Times New Roman" w:eastAsia="Times New Roman" w:hAnsi="Times New Roman" w:cs="Times New Roman"/>
          <w:sz w:val="24"/>
          <w:szCs w:val="24"/>
          <w:lang w:val="sr-Cyrl-RS"/>
        </w:rPr>
        <w:t>ходном периоду.</w:t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Изнете су најважније информације о</w:t>
      </w:r>
      <w:r w:rsidR="005607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зак</w:t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>онодавној</w:t>
      </w:r>
      <w:r w:rsidR="00DD28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активности. Донети су</w:t>
      </w:r>
      <w:r w:rsidR="00DD28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Закон</w:t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изменама и допунама З</w:t>
      </w:r>
      <w:r w:rsidR="00560785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акона о централној евиденцији ства</w:t>
      </w:r>
      <w:r w:rsidR="00DD280B">
        <w:rPr>
          <w:rFonts w:ascii="Times New Roman" w:eastAsia="Times New Roman" w:hAnsi="Times New Roman" w:cs="Times New Roman"/>
          <w:sz w:val="24"/>
          <w:szCs w:val="24"/>
          <w:lang w:val="sr-Cyrl-RS"/>
        </w:rPr>
        <w:t>рних власника и З</w:t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акон о изменама и допунама З</w:t>
      </w:r>
      <w:r w:rsidR="00560785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акона о привре</w:t>
      </w:r>
      <w:r w:rsidR="00DD28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дним регистрима. </w:t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>Истакао је да се р</w:t>
      </w:r>
      <w:r w:rsidR="00DD280B">
        <w:rPr>
          <w:rFonts w:ascii="Times New Roman" w:eastAsia="Times New Roman" w:hAnsi="Times New Roman" w:cs="Times New Roman"/>
          <w:sz w:val="24"/>
          <w:szCs w:val="24"/>
          <w:lang w:val="sr-Cyrl-RS"/>
        </w:rPr>
        <w:t>ад</w:t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DD28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</w:t>
      </w:r>
      <w:r w:rsidR="00755E3E" w:rsidRP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>Нацрту з</w:t>
      </w:r>
      <w:r w:rsidR="00C70EE5" w:rsidRP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акона </w:t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>о специјалним</w:t>
      </w:r>
      <w:r w:rsidR="00C70EE5" w:rsidRP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болница</w:t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>ма</w:t>
      </w:r>
      <w:r w:rsidR="00C70EE5" w:rsidRP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рехабилитацију</w:t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C70EE5" w:rsidRP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 треба да</w:t>
      </w:r>
      <w:r w:rsidR="00DD280B" w:rsidRP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донесе</w:t>
      </w:r>
      <w:r w:rsidR="00C70EE5" w:rsidRP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наредном периоду</w:t>
      </w:r>
      <w:r w:rsidR="00C70EE5" w:rsidRPr="00DD280B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/>
        </w:rPr>
        <w:t>.</w:t>
      </w:r>
      <w:r w:rsidR="00DD28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DD28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домену </w:t>
      </w:r>
      <w:r w:rsidR="00C70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приватизације</w:t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C70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одно</w:t>
      </w:r>
      <w:r w:rsidR="000521CF">
        <w:rPr>
          <w:rFonts w:ascii="Times New Roman" w:eastAsia="Times New Roman" w:hAnsi="Times New Roman" w:cs="Times New Roman"/>
          <w:sz w:val="24"/>
          <w:szCs w:val="24"/>
          <w:lang w:val="sr-Cyrl-RS"/>
        </w:rPr>
        <w:t>су на претходни период</w:t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521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смањен</w:t>
      </w:r>
      <w:r w:rsidR="00C70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 w:rsidR="00C70EE5">
        <w:rPr>
          <w:rFonts w:ascii="Times New Roman" w:eastAsia="Times New Roman" w:hAnsi="Times New Roman" w:cs="Times New Roman"/>
          <w:sz w:val="24"/>
          <w:szCs w:val="24"/>
          <w:lang w:val="sr-Cyrl-RS"/>
        </w:rPr>
        <w:t>бр</w:t>
      </w:r>
      <w:r w:rsidR="00DD280B">
        <w:rPr>
          <w:rFonts w:ascii="Times New Roman" w:eastAsia="Times New Roman" w:hAnsi="Times New Roman" w:cs="Times New Roman"/>
          <w:sz w:val="24"/>
          <w:szCs w:val="24"/>
          <w:lang w:val="sr-Cyrl-RS"/>
        </w:rPr>
        <w:t>ој</w:t>
      </w:r>
      <w:r w:rsidR="00C70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предузећа</w:t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>. Т</w:t>
      </w:r>
      <w:r w:rsidR="00B94F5C">
        <w:rPr>
          <w:rFonts w:ascii="Times New Roman" w:eastAsia="Times New Roman" w:hAnsi="Times New Roman" w:cs="Times New Roman"/>
          <w:sz w:val="24"/>
          <w:szCs w:val="24"/>
          <w:lang w:val="sr-Cyrl-RS"/>
        </w:rPr>
        <w:t>ренутно</w:t>
      </w:r>
      <w:r w:rsidR="00DD28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>су</w:t>
      </w:r>
      <w:r w:rsidR="00C70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</w:t>
      </w:r>
      <w:r w:rsidR="000521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предузећа</w:t>
      </w:r>
      <w:r w:rsidR="00755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портфељу Министарства привреде</w:t>
      </w:r>
      <w:r w:rsidR="00B94F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Редо</w:t>
      </w:r>
      <w:r w:rsidR="00B94F5C">
        <w:rPr>
          <w:rFonts w:ascii="Times New Roman" w:eastAsia="Times New Roman" w:hAnsi="Times New Roman" w:cs="Times New Roman"/>
          <w:sz w:val="24"/>
          <w:szCs w:val="24"/>
          <w:lang w:val="sr-Cyrl-RS"/>
        </w:rPr>
        <w:t>вно су рађене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контроле 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>трошења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средстава које 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Министарство додељује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Актуелне </w:t>
      </w:r>
      <w:r w:rsidR="00B94F5C">
        <w:rPr>
          <w:rFonts w:ascii="Times New Roman" w:eastAsia="Times New Roman" w:hAnsi="Times New Roman" w:cs="Times New Roman"/>
          <w:sz w:val="24"/>
          <w:szCs w:val="24"/>
          <w:lang w:val="sr-Cyrl-RS"/>
        </w:rPr>
        <w:t>су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проје</w:t>
      </w:r>
      <w:r w:rsidR="00435117">
        <w:rPr>
          <w:rFonts w:ascii="Times New Roman" w:eastAsia="Times New Roman" w:hAnsi="Times New Roman" w:cs="Times New Roman"/>
          <w:sz w:val="24"/>
          <w:szCs w:val="24"/>
          <w:lang w:val="sr-Cyrl-RS"/>
        </w:rPr>
        <w:t>ктне активности, инфраструктурни пројекти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унапређење локалне инфраструктуре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>. Активно</w:t>
      </w:r>
      <w:r w:rsidR="00435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47 пројеката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35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где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уложено 158 милиона динара</w:t>
      </w:r>
      <w:r w:rsidR="00435117">
        <w:rPr>
          <w:rFonts w:ascii="Times New Roman" w:eastAsia="Times New Roman" w:hAnsi="Times New Roman" w:cs="Times New Roman"/>
          <w:sz w:val="24"/>
          <w:szCs w:val="24"/>
          <w:lang w:val="sr-Cyrl-RS"/>
        </w:rPr>
        <w:t>. И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>звршена</w:t>
      </w:r>
      <w:r w:rsidR="00435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примопредаја седам пројеката и пројекти су дати јединицама локалне самоуправе на коришћење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>. Т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>о је конкретан ре</w:t>
      </w:r>
      <w:r w:rsidR="00435117">
        <w:rPr>
          <w:rFonts w:ascii="Times New Roman" w:eastAsia="Times New Roman" w:hAnsi="Times New Roman" w:cs="Times New Roman"/>
          <w:sz w:val="24"/>
          <w:szCs w:val="24"/>
          <w:lang w:val="sr-Cyrl-RS"/>
        </w:rPr>
        <w:t>зултат активности у извештајном пери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оду. 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ктивно је 19 пројеката 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>з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>а подршку и развој инфраструкту</w:t>
      </w:r>
      <w:r w:rsidR="00435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 и 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уложено</w:t>
      </w:r>
      <w:r w:rsidR="00435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око 111 милиона динара</w:t>
      </w:r>
      <w:r w:rsidR="00435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при чему је 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>завршено осам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пројек</w:t>
      </w:r>
      <w:r w:rsidR="00435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ата и 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предати</w:t>
      </w:r>
      <w:r w:rsidR="00435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су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јединицама локалне самоуправе на коришћење</w:t>
      </w:r>
      <w:r w:rsidR="00435117">
        <w:rPr>
          <w:rFonts w:ascii="Times New Roman" w:eastAsia="Times New Roman" w:hAnsi="Times New Roman" w:cs="Times New Roman"/>
          <w:sz w:val="24"/>
          <w:szCs w:val="24"/>
          <w:lang w:val="sr-Cyrl-RS"/>
        </w:rPr>
        <w:t>. И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>з области инфраструктуре квалитета и безбедности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F0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35117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активност која треба да се реализује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ревитализација</w:t>
      </w:r>
      <w:r w:rsidR="0022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лифтова у Републици Србији. То је пројекат од великог значаја у наредном периоду. У области Јавних пред</w:t>
      </w:r>
      <w:r w:rsidR="00435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узећа 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2271D5">
        <w:rPr>
          <w:rFonts w:ascii="Times New Roman" w:eastAsia="Times New Roman" w:hAnsi="Times New Roman" w:cs="Times New Roman"/>
          <w:sz w:val="24"/>
          <w:szCs w:val="24"/>
          <w:lang w:val="sr-Cyrl-RS"/>
        </w:rPr>
        <w:t>д великог значаја је иницијатива Министарства да се развије платформа за ефикаснији надзор и анализу пословања јавних предузећа</w:t>
      </w:r>
      <w:r w:rsidR="0043511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2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35117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ће олакшати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</w:t>
      </w:r>
      <w:r w:rsidR="002271D5">
        <w:rPr>
          <w:rFonts w:ascii="Times New Roman" w:eastAsia="Times New Roman" w:hAnsi="Times New Roman" w:cs="Times New Roman"/>
          <w:sz w:val="24"/>
          <w:szCs w:val="24"/>
          <w:lang w:val="sr-Cyrl-RS"/>
        </w:rPr>
        <w:t>инистарству и надлеж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>ним институцијама да прате рад ј</w:t>
      </w:r>
      <w:r w:rsidR="002271D5">
        <w:rPr>
          <w:rFonts w:ascii="Times New Roman" w:eastAsia="Times New Roman" w:hAnsi="Times New Roman" w:cs="Times New Roman"/>
          <w:sz w:val="24"/>
          <w:szCs w:val="24"/>
          <w:lang w:val="sr-Cyrl-RS"/>
        </w:rPr>
        <w:t>авних предузећа</w:t>
      </w:r>
      <w:r w:rsidR="0043511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2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2271D5">
        <w:rPr>
          <w:rFonts w:ascii="Times New Roman" w:eastAsia="Times New Roman" w:hAnsi="Times New Roman" w:cs="Times New Roman"/>
          <w:sz w:val="24"/>
          <w:szCs w:val="24"/>
          <w:lang w:val="sr-Cyrl-RS"/>
        </w:rPr>
        <w:t>области инвестиција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2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155</w:t>
      </w:r>
      <w:r w:rsidR="00B44B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инвестиционих пројеката</w:t>
      </w:r>
      <w:r w:rsidR="0022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>је активно</w:t>
      </w:r>
      <w:r w:rsidR="00B44B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="0022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фази мониторинга</w:t>
      </w:r>
      <w:r w:rsidR="00B44B6B">
        <w:rPr>
          <w:rFonts w:ascii="Times New Roman" w:eastAsia="Times New Roman" w:hAnsi="Times New Roman" w:cs="Times New Roman"/>
          <w:sz w:val="24"/>
          <w:szCs w:val="24"/>
          <w:lang w:val="sr-Cyrl-RS"/>
        </w:rPr>
        <w:t>. У</w:t>
      </w:r>
      <w:r w:rsidR="0022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четвртом кварталу је закључено дванаест нових уговора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2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D75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чија је </w:t>
      </w:r>
      <w:r w:rsidR="00B44B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укупна вредност 440 милиона </w:t>
      </w:r>
      <w:r w:rsidR="005534F6">
        <w:rPr>
          <w:rFonts w:ascii="Times New Roman" w:eastAsia="Times New Roman" w:hAnsi="Times New Roman" w:cs="Times New Roman"/>
          <w:sz w:val="24"/>
          <w:szCs w:val="24"/>
          <w:lang w:val="sr-Cyrl-RS"/>
        </w:rPr>
        <w:t>евра</w:t>
      </w:r>
      <w:r w:rsidR="00B44B6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B565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</w:t>
      </w:r>
      <w:r w:rsidR="00B44B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средстава подстицаја</w:t>
      </w:r>
      <w:r w:rsidR="005D75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B565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дато је </w:t>
      </w:r>
      <w:r w:rsidR="005D75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око 63 милиона </w:t>
      </w:r>
      <w:r w:rsidR="006B565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евра за </w:t>
      </w:r>
      <w:r w:rsidR="005D7512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44B6B">
        <w:rPr>
          <w:rFonts w:ascii="Times New Roman" w:eastAsia="Times New Roman" w:hAnsi="Times New Roman" w:cs="Times New Roman"/>
          <w:sz w:val="24"/>
          <w:szCs w:val="24"/>
          <w:lang w:val="sr-Cyrl-RS"/>
        </w:rPr>
        <w:t>275</w:t>
      </w:r>
      <w:r w:rsidR="005D75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</w:t>
      </w:r>
      <w:r w:rsidR="00B44B6B">
        <w:rPr>
          <w:rFonts w:ascii="Times New Roman" w:eastAsia="Times New Roman" w:hAnsi="Times New Roman" w:cs="Times New Roman"/>
          <w:sz w:val="24"/>
          <w:szCs w:val="24"/>
          <w:lang w:val="sr-Cyrl-RS"/>
        </w:rPr>
        <w:t>ових радих места. У домену малих</w:t>
      </w:r>
      <w:r w:rsidR="005D75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сред</w:t>
      </w:r>
      <w:r w:rsidR="00B44B6B">
        <w:rPr>
          <w:rFonts w:ascii="Times New Roman" w:eastAsia="Times New Roman" w:hAnsi="Times New Roman" w:cs="Times New Roman"/>
          <w:sz w:val="24"/>
          <w:szCs w:val="24"/>
          <w:lang w:val="sr-Cyrl-RS"/>
        </w:rPr>
        <w:t>њих предузећа и предузетништва М</w:t>
      </w:r>
      <w:r w:rsidR="005D7512">
        <w:rPr>
          <w:rFonts w:ascii="Times New Roman" w:eastAsia="Times New Roman" w:hAnsi="Times New Roman" w:cs="Times New Roman"/>
          <w:sz w:val="24"/>
          <w:szCs w:val="24"/>
          <w:lang w:val="sr-Cyrl-RS"/>
        </w:rPr>
        <w:t>инистарство спроводи своје стандардне програме за по</w:t>
      </w:r>
      <w:r w:rsidR="006B5653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четнике за развој пројеката</w:t>
      </w:r>
      <w:r w:rsidR="00B44B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="005D75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набавку опреме</w:t>
      </w:r>
      <w:r w:rsidR="006B565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D75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B5653">
        <w:rPr>
          <w:rFonts w:ascii="Times New Roman" w:eastAsia="Times New Roman" w:hAnsi="Times New Roman" w:cs="Times New Roman"/>
          <w:sz w:val="24"/>
          <w:szCs w:val="24"/>
          <w:lang w:val="sr-Cyrl-RS"/>
        </w:rPr>
        <w:t>ш</w:t>
      </w:r>
      <w:r w:rsidR="005D75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то су редовне активности Министарства привреде. </w:t>
      </w:r>
    </w:p>
    <w:p w:rsidR="00F75EC2" w:rsidRPr="00F75EC2" w:rsidRDefault="00F75EC2" w:rsidP="00755E3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</w:t>
      </w:r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>У дискусији су учествовали Снежана Б. Пет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ровић и</w:t>
      </w:r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Драг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ан Гргуревић.</w:t>
      </w:r>
    </w:p>
    <w:p w:rsidR="00F75EC2" w:rsidRPr="00F75EC2" w:rsidRDefault="00F75EC2" w:rsidP="00F75E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а) Сагласно члану 229. Пословника Народне скупштине, Одбор је већином гласова одлучио да прихвати Информацију о раду Минис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тарства привреде за период октобар-децембар</w:t>
      </w:r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2019. године;</w:t>
      </w:r>
    </w:p>
    <w:p w:rsidR="00F75EC2" w:rsidRPr="00F75EC2" w:rsidRDefault="00F75EC2" w:rsidP="00F75E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б) </w:t>
      </w:r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је већином гласова усвојио Извештај Министарства привреде о ста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њу поступка приватизације за новембар</w:t>
      </w:r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2019. године;</w:t>
      </w:r>
    </w:p>
    <w:p w:rsidR="00F75EC2" w:rsidRDefault="00F75EC2" w:rsidP="00F75E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в</w:t>
      </w:r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>)  Одбор је већином гласова усвојио Извештај Министарства привреде о стањ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поступка приватизације за децембар 2019. године.</w:t>
      </w:r>
    </w:p>
    <w:p w:rsidR="00F75EC2" w:rsidRPr="00F75EC2" w:rsidRDefault="00F75EC2" w:rsidP="00F75E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75EC2" w:rsidRPr="00F75EC2" w:rsidRDefault="00F75EC2" w:rsidP="00F75EC2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Четврта</w:t>
      </w:r>
      <w:r w:rsidRPr="00F75E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тачка: </w:t>
      </w:r>
      <w:r w:rsidRPr="00F75E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Разно.</w:t>
      </w:r>
    </w:p>
    <w:p w:rsidR="00F75EC2" w:rsidRPr="00F75EC2" w:rsidRDefault="00F75EC2" w:rsidP="00F75EC2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У оквиру ове тачке дневног реда, није било предлога, питања и дискусије.</w:t>
      </w:r>
    </w:p>
    <w:p w:rsidR="00F75EC2" w:rsidRPr="00F75EC2" w:rsidRDefault="00F75EC2" w:rsidP="00F75EC2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75EC2" w:rsidRPr="00F75EC2" w:rsidRDefault="00F75EC2" w:rsidP="00F75EC2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Седница је закључена у 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часова и  </w:t>
      </w:r>
      <w:r w:rsidR="00802213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80221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минута.</w:t>
      </w:r>
    </w:p>
    <w:p w:rsidR="00F75EC2" w:rsidRPr="00F75EC2" w:rsidRDefault="00F75EC2" w:rsidP="00F75EC2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Седница је преношена у </w:t>
      </w:r>
      <w:r w:rsidRPr="00F75EC2">
        <w:rPr>
          <w:rFonts w:ascii="Times New Roman" w:eastAsia="Times New Roman" w:hAnsi="Times New Roman" w:cs="Times New Roman"/>
          <w:sz w:val="24"/>
          <w:szCs w:val="24"/>
          <w:lang w:val="sr-Latn-RS"/>
        </w:rPr>
        <w:t>live stream</w:t>
      </w:r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-у и тонски снимана, а видео запис се налази на интернет страници Народне скупштине. </w:t>
      </w:r>
    </w:p>
    <w:p w:rsidR="00F75EC2" w:rsidRPr="00F75EC2" w:rsidRDefault="00F75EC2" w:rsidP="00F75EC2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75EC2" w:rsidRPr="00F75EC2" w:rsidRDefault="00F75EC2" w:rsidP="00F75EC2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75EC2" w:rsidRPr="00F75EC2" w:rsidRDefault="00F75EC2" w:rsidP="00F75E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СЕКРЕТАР                                                                                     ПРЕДСЕДНИК </w:t>
      </w:r>
    </w:p>
    <w:p w:rsidR="00F75EC2" w:rsidRPr="00F75EC2" w:rsidRDefault="00F75EC2" w:rsidP="00F75E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</w:t>
      </w:r>
    </w:p>
    <w:p w:rsidR="00F75EC2" w:rsidRPr="00F75EC2" w:rsidRDefault="00F75EC2" w:rsidP="00F75E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EC2">
        <w:rPr>
          <w:rFonts w:ascii="Times New Roman" w:eastAsia="Times New Roman" w:hAnsi="Times New Roman" w:cs="Times New Roman"/>
          <w:sz w:val="24"/>
          <w:szCs w:val="24"/>
          <w:lang w:val="sr-Cyrl-RS"/>
        </w:rPr>
        <w:t>Александра Балаћ                                                                          Снежана Б. Петровић</w:t>
      </w:r>
    </w:p>
    <w:p w:rsidR="00F75EC2" w:rsidRPr="00F75EC2" w:rsidRDefault="00F75EC2" w:rsidP="00F75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75EC2" w:rsidRPr="005D7512" w:rsidRDefault="00F75EC2" w:rsidP="002271D5">
      <w:pPr>
        <w:jc w:val="both"/>
        <w:rPr>
          <w:color w:val="000000" w:themeColor="text1"/>
        </w:rPr>
      </w:pPr>
    </w:p>
    <w:sectPr w:rsidR="00F75EC2" w:rsidRPr="005D7512" w:rsidSect="006B5653">
      <w:headerReference w:type="default" r:id="rId8"/>
      <w:pgSz w:w="11907" w:h="16840" w:code="9"/>
      <w:pgMar w:top="1134" w:right="1275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6EC" w:rsidRDefault="009216EC" w:rsidP="00755E3E">
      <w:pPr>
        <w:spacing w:after="0" w:line="240" w:lineRule="auto"/>
      </w:pPr>
      <w:r>
        <w:separator/>
      </w:r>
    </w:p>
  </w:endnote>
  <w:endnote w:type="continuationSeparator" w:id="0">
    <w:p w:rsidR="009216EC" w:rsidRDefault="009216EC" w:rsidP="0075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6EC" w:rsidRDefault="009216EC" w:rsidP="00755E3E">
      <w:pPr>
        <w:spacing w:after="0" w:line="240" w:lineRule="auto"/>
      </w:pPr>
      <w:r>
        <w:separator/>
      </w:r>
    </w:p>
  </w:footnote>
  <w:footnote w:type="continuationSeparator" w:id="0">
    <w:p w:rsidR="009216EC" w:rsidRDefault="009216EC" w:rsidP="00755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1835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755E3E" w:rsidRDefault="00755E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6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5E3E" w:rsidRDefault="00755E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1952"/>
    <w:multiLevelType w:val="hybridMultilevel"/>
    <w:tmpl w:val="7D64D96C"/>
    <w:lvl w:ilvl="0" w:tplc="E1343ED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38F"/>
    <w:rsid w:val="00024F52"/>
    <w:rsid w:val="000521CF"/>
    <w:rsid w:val="000A34EF"/>
    <w:rsid w:val="000F5B30"/>
    <w:rsid w:val="001131A3"/>
    <w:rsid w:val="001F0A69"/>
    <w:rsid w:val="002271D5"/>
    <w:rsid w:val="002E20E8"/>
    <w:rsid w:val="00327E18"/>
    <w:rsid w:val="00435117"/>
    <w:rsid w:val="00522D67"/>
    <w:rsid w:val="005534F6"/>
    <w:rsid w:val="00560785"/>
    <w:rsid w:val="005D7512"/>
    <w:rsid w:val="005E50C7"/>
    <w:rsid w:val="006B5653"/>
    <w:rsid w:val="00755E3E"/>
    <w:rsid w:val="00802213"/>
    <w:rsid w:val="009216EC"/>
    <w:rsid w:val="009501B6"/>
    <w:rsid w:val="009947BA"/>
    <w:rsid w:val="00A65BF9"/>
    <w:rsid w:val="00B020AF"/>
    <w:rsid w:val="00B44B6B"/>
    <w:rsid w:val="00B91B23"/>
    <w:rsid w:val="00B94F5C"/>
    <w:rsid w:val="00BD116F"/>
    <w:rsid w:val="00C163A1"/>
    <w:rsid w:val="00C70EE5"/>
    <w:rsid w:val="00D374B5"/>
    <w:rsid w:val="00DA4C06"/>
    <w:rsid w:val="00DB385C"/>
    <w:rsid w:val="00DD138F"/>
    <w:rsid w:val="00DD280B"/>
    <w:rsid w:val="00F7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E3E"/>
  </w:style>
  <w:style w:type="paragraph" w:styleId="Footer">
    <w:name w:val="footer"/>
    <w:basedOn w:val="Normal"/>
    <w:link w:val="FooterChar"/>
    <w:uiPriority w:val="99"/>
    <w:unhideWhenUsed/>
    <w:rsid w:val="00755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E3E"/>
  </w:style>
  <w:style w:type="paragraph" w:styleId="Footer">
    <w:name w:val="footer"/>
    <w:basedOn w:val="Normal"/>
    <w:link w:val="FooterChar"/>
    <w:uiPriority w:val="99"/>
    <w:unhideWhenUsed/>
    <w:rsid w:val="00755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Aleksandra Balac</cp:lastModifiedBy>
  <cp:revision>3</cp:revision>
  <dcterms:created xsi:type="dcterms:W3CDTF">2020-02-10T14:22:00Z</dcterms:created>
  <dcterms:modified xsi:type="dcterms:W3CDTF">2020-02-21T15:31:00Z</dcterms:modified>
</cp:coreProperties>
</file>